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2FBFC" w14:textId="422FB238" w:rsidR="005C642F" w:rsidRPr="005C642F" w:rsidRDefault="005C642F" w:rsidP="005C642F">
      <w:pPr>
        <w:spacing w:before="100" w:beforeAutospacing="1" w:after="100" w:afterAutospacing="1" w:line="276" w:lineRule="auto"/>
        <w:rPr>
          <w:rStyle w:val="Hyperlink"/>
          <w:lang w:val="en-US"/>
        </w:rPr>
      </w:pPr>
      <w:r>
        <w:rPr>
          <w:b/>
          <w:bCs/>
        </w:rPr>
        <w:t xml:space="preserve">Milena </w:t>
      </w:r>
      <w:proofErr w:type="spellStart"/>
      <w:r>
        <w:rPr>
          <w:b/>
          <w:bCs/>
        </w:rPr>
        <w:t>Prošić</w:t>
      </w:r>
      <w:proofErr w:type="spellEnd"/>
      <w:r>
        <w:t xml:space="preserve">, </w:t>
      </w:r>
      <w:proofErr w:type="spellStart"/>
      <w:r>
        <w:t>Dr.</w:t>
      </w:r>
      <w:proofErr w:type="spellEnd"/>
      <w:r>
        <w:t xml:space="preserve"> </w:t>
      </w:r>
      <w:proofErr w:type="spellStart"/>
      <w:r>
        <w:t>Franjo</w:t>
      </w:r>
      <w:proofErr w:type="spellEnd"/>
      <w:r>
        <w:t xml:space="preserve"> </w:t>
      </w:r>
      <w:proofErr w:type="spellStart"/>
      <w:r>
        <w:t>Tuđman</w:t>
      </w:r>
      <w:proofErr w:type="spellEnd"/>
      <w:r>
        <w:t xml:space="preserve"> Croatian </w:t>
      </w:r>
      <w:proofErr w:type="spellStart"/>
      <w:r>
        <w:t>Defense</w:t>
      </w:r>
      <w:proofErr w:type="spellEnd"/>
      <w:r>
        <w:t xml:space="preserve"> Academy</w:t>
      </w:r>
      <w:r w:rsidRPr="005C642F">
        <w:rPr>
          <w:lang w:val="en-US"/>
        </w:rPr>
        <w:fldChar w:fldCharType="begin"/>
      </w:r>
      <w:r w:rsidRPr="005C642F">
        <w:rPr>
          <w:lang w:val="en-US"/>
        </w:rPr>
        <w:instrText>HYPERLINK "https://www.morh.hr/en/the-dr-franjo-tudman-croatian-defence-academy-celebrates-33rd-anniversary/"</w:instrText>
      </w:r>
      <w:r w:rsidRPr="005C642F">
        <w:rPr>
          <w:lang w:val="en-US"/>
        </w:rPr>
        <w:fldChar w:fldCharType="separate"/>
      </w:r>
    </w:p>
    <w:p w14:paraId="4C67CE9D" w14:textId="77777777" w:rsidR="005C642F" w:rsidRPr="00B51323" w:rsidRDefault="005C642F" w:rsidP="005C642F">
      <w:pPr>
        <w:spacing w:before="100" w:beforeAutospacing="1" w:after="100" w:afterAutospacing="1" w:line="276" w:lineRule="auto"/>
        <w:rPr>
          <w:rStyle w:val="Hyperlink"/>
          <w:color w:val="auto"/>
          <w:u w:val="none"/>
          <w:lang w:val="en-US"/>
        </w:rPr>
      </w:pPr>
      <w:r w:rsidRPr="005C642F">
        <w:rPr>
          <w:rStyle w:val="Hyperlink"/>
          <w:b/>
          <w:bCs/>
          <w:color w:val="auto"/>
          <w:u w:val="none"/>
          <w:lang w:val="en-US"/>
        </w:rPr>
        <w:t xml:space="preserve">Tea </w:t>
      </w:r>
      <w:proofErr w:type="spellStart"/>
      <w:r w:rsidRPr="005C642F">
        <w:rPr>
          <w:rStyle w:val="Hyperlink"/>
          <w:b/>
          <w:bCs/>
          <w:color w:val="auto"/>
          <w:u w:val="none"/>
          <w:lang w:val="en-US"/>
        </w:rPr>
        <w:t>Glavaš</w:t>
      </w:r>
      <w:proofErr w:type="spellEnd"/>
      <w:r w:rsidRPr="005C642F">
        <w:rPr>
          <w:rStyle w:val="Hyperlink"/>
          <w:color w:val="auto"/>
          <w:u w:val="none"/>
          <w:lang w:val="en-US"/>
        </w:rPr>
        <w:t xml:space="preserve">, </w:t>
      </w:r>
      <w:r w:rsidRPr="00B51323">
        <w:rPr>
          <w:rStyle w:val="Hyperlink"/>
          <w:color w:val="auto"/>
          <w:u w:val="none"/>
          <w:lang w:val="en-US"/>
        </w:rPr>
        <w:t xml:space="preserve">Dr. </w:t>
      </w:r>
      <w:proofErr w:type="spellStart"/>
      <w:r w:rsidRPr="00B51323">
        <w:rPr>
          <w:rStyle w:val="Hyperlink"/>
          <w:color w:val="auto"/>
          <w:u w:val="none"/>
          <w:lang w:val="en-US"/>
        </w:rPr>
        <w:t>Franjo</w:t>
      </w:r>
      <w:proofErr w:type="spellEnd"/>
      <w:r w:rsidRPr="00B51323">
        <w:rPr>
          <w:rStyle w:val="Hyperlink"/>
          <w:color w:val="auto"/>
          <w:u w:val="none"/>
          <w:lang w:val="en-US"/>
        </w:rPr>
        <w:t xml:space="preserve"> </w:t>
      </w:r>
      <w:proofErr w:type="spellStart"/>
      <w:r w:rsidRPr="00B51323">
        <w:rPr>
          <w:rStyle w:val="Hyperlink"/>
          <w:color w:val="auto"/>
          <w:u w:val="none"/>
          <w:lang w:val="en-US"/>
        </w:rPr>
        <w:t>Tuđman</w:t>
      </w:r>
      <w:proofErr w:type="spellEnd"/>
      <w:r w:rsidRPr="00B51323">
        <w:rPr>
          <w:rStyle w:val="Hyperlink"/>
          <w:color w:val="auto"/>
          <w:u w:val="none"/>
          <w:lang w:val="en-US"/>
        </w:rPr>
        <w:t xml:space="preserve"> Defense and Security University</w:t>
      </w:r>
    </w:p>
    <w:p w14:paraId="1464F75F" w14:textId="4B1FB1A4" w:rsidR="005C642F" w:rsidRPr="005C642F" w:rsidRDefault="005C642F" w:rsidP="005C642F">
      <w:pPr>
        <w:spacing w:before="100" w:beforeAutospacing="1" w:after="100" w:afterAutospacing="1" w:line="276" w:lineRule="auto"/>
        <w:rPr>
          <w:rStyle w:val="Hyperlink"/>
        </w:rPr>
      </w:pPr>
    </w:p>
    <w:p w14:paraId="701F41A9" w14:textId="19EEB300" w:rsidR="00E70B2A" w:rsidRPr="005C642F" w:rsidRDefault="005C642F" w:rsidP="005C642F">
      <w:pPr>
        <w:spacing w:before="100" w:beforeAutospacing="1" w:after="100" w:afterAutospacing="1" w:line="276" w:lineRule="auto"/>
        <w:jc w:val="center"/>
      </w:pPr>
      <w:r w:rsidRPr="005C642F">
        <w:fldChar w:fldCharType="end"/>
      </w:r>
      <w:r w:rsidR="00E70B2A" w:rsidRPr="00D15581">
        <w:rPr>
          <w:b/>
          <w:bCs/>
        </w:rPr>
        <w:t>Collaborative Pathways: Design-Based Research in Language Materials Development</w:t>
      </w:r>
    </w:p>
    <w:p w14:paraId="1EBFFA9A" w14:textId="77777777" w:rsidR="00E70B2A" w:rsidRPr="00B87B4F" w:rsidRDefault="00E70B2A" w:rsidP="00E70B2A">
      <w:pPr>
        <w:spacing w:line="276" w:lineRule="auto"/>
      </w:pPr>
      <w:r w:rsidRPr="00B87B4F">
        <w:t xml:space="preserve">The availability of online resources and the rapid development of artificial intelligence provide learners with unprecedented access to information, yet not all of these materials are reliable, coherent, or pedagogically appropriate. In this context, carefully designed teaching materials assume even greater significance, serving as a structured point of departure from which learners can engage in further exploration. Rather than limiting autonomy, such materials provide a clear and pedagogically sound framework that enables learners to navigate the digital landscape more effectively and purposefully. </w:t>
      </w:r>
    </w:p>
    <w:p w14:paraId="45FD9DC4" w14:textId="2F1D1B82" w:rsidR="00E70B2A" w:rsidRPr="00B87B4F" w:rsidRDefault="005C642F" w:rsidP="00E70B2A">
      <w:pPr>
        <w:spacing w:line="276" w:lineRule="auto"/>
      </w:pPr>
      <w:r w:rsidRPr="005C642F">
        <w:t>Addressing these challenges requires a principled and research-informed approach to materials development, for which design-based research (DBR) offers a particularly robust framework</w:t>
      </w:r>
      <w:r w:rsidR="00E70B2A" w:rsidRPr="00B87B4F">
        <w:t xml:space="preserve">. Within the framework of design-based research (DBR), materials development becomes a collaborative and iterative process that directly involves both learners and teachers. This presentation reports on a project of developing and redesigning a Military English </w:t>
      </w:r>
      <w:proofErr w:type="spellStart"/>
      <w:r w:rsidR="00E70B2A" w:rsidRPr="00B87B4F">
        <w:t>coursebook</w:t>
      </w:r>
      <w:proofErr w:type="spellEnd"/>
      <w:r w:rsidR="00E70B2A" w:rsidRPr="00B87B4F">
        <w:t xml:space="preserve"> for cadets at a national defence academy, framed within DBR to ensure adaptability, collaboration, and relevance.</w:t>
      </w:r>
    </w:p>
    <w:p w14:paraId="2D9A4E68" w14:textId="4DDCBDC1" w:rsidR="00E70B2A" w:rsidRDefault="00E70B2A" w:rsidP="00E70B2A">
      <w:pPr>
        <w:spacing w:line="276" w:lineRule="auto"/>
      </w:pPr>
      <w:r w:rsidRPr="00B87B4F">
        <w:t xml:space="preserve">The project emphasizes collaboration in two directions. First, it actively engages students by systematically incorporating their perspectives into the redesign process through structured feedback loops and questionnaire studies. Second, it integrates teachers into the developmental process, thereby transforming materials design into a </w:t>
      </w:r>
      <w:r w:rsidR="00C535BA">
        <w:t>site of professional reflection</w:t>
      </w:r>
      <w:bookmarkStart w:id="0" w:name="_GoBack"/>
      <w:bookmarkEnd w:id="0"/>
      <w:r w:rsidRPr="00B87B4F">
        <w:t xml:space="preserve"> </w:t>
      </w:r>
      <w:r w:rsidR="00C535BA" w:rsidRPr="00B87B4F">
        <w:t xml:space="preserve">and </w:t>
      </w:r>
      <w:r w:rsidR="00C535BA">
        <w:t>pedagogical innovation.</w:t>
      </w:r>
    </w:p>
    <w:p w14:paraId="797FF6B5" w14:textId="72FFE6A8" w:rsidR="005C642F" w:rsidRPr="00B87B4F" w:rsidRDefault="005C642F" w:rsidP="00E70B2A">
      <w:pPr>
        <w:spacing w:line="276" w:lineRule="auto"/>
      </w:pPr>
      <w:r w:rsidRPr="0092125C">
        <w:rPr>
          <w:b/>
          <w:bCs/>
        </w:rPr>
        <w:t>Keywords</w:t>
      </w:r>
      <w:r>
        <w:t>: material</w:t>
      </w:r>
      <w:r w:rsidR="0092125C">
        <w:t>s</w:t>
      </w:r>
      <w:r>
        <w:t xml:space="preserve"> development</w:t>
      </w:r>
      <w:r w:rsidR="0092125C">
        <w:t xml:space="preserve">, design-based research, Military English, </w:t>
      </w:r>
      <w:r w:rsidR="0092125C" w:rsidRPr="0092125C">
        <w:t>teacher professional development</w:t>
      </w:r>
    </w:p>
    <w:p w14:paraId="7A6F3413" w14:textId="77777777" w:rsidR="005A373B" w:rsidRDefault="005A373B"/>
    <w:sectPr w:rsidR="005A373B" w:rsidSect="003F4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2A"/>
    <w:rsid w:val="000D7E05"/>
    <w:rsid w:val="00182F9C"/>
    <w:rsid w:val="00354A9A"/>
    <w:rsid w:val="00386184"/>
    <w:rsid w:val="003B73AB"/>
    <w:rsid w:val="003F4EA0"/>
    <w:rsid w:val="0048530D"/>
    <w:rsid w:val="004A305D"/>
    <w:rsid w:val="005A373B"/>
    <w:rsid w:val="005C642F"/>
    <w:rsid w:val="0092125C"/>
    <w:rsid w:val="00C535BA"/>
    <w:rsid w:val="00D30DB8"/>
    <w:rsid w:val="00D77495"/>
    <w:rsid w:val="00E70B2A"/>
    <w:rsid w:val="00FB601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7718"/>
  <w15:chartTrackingRefBased/>
  <w15:docId w15:val="{915C4798-8469-4C62-B243-F54BA60D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B2A"/>
    <w:rPr>
      <w:lang w:val="en-GB"/>
    </w:rPr>
  </w:style>
  <w:style w:type="paragraph" w:styleId="Heading1">
    <w:name w:val="heading 1"/>
    <w:basedOn w:val="Normal"/>
    <w:next w:val="Normal"/>
    <w:link w:val="Heading1Char"/>
    <w:uiPriority w:val="9"/>
    <w:qFormat/>
    <w:rsid w:val="00E70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B2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70B2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70B2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70B2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70B2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70B2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70B2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70B2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70B2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70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B2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70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B2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70B2A"/>
    <w:pPr>
      <w:spacing w:before="160"/>
      <w:jc w:val="center"/>
    </w:pPr>
    <w:rPr>
      <w:i/>
      <w:iCs/>
      <w:color w:val="404040" w:themeColor="text1" w:themeTint="BF"/>
    </w:rPr>
  </w:style>
  <w:style w:type="character" w:customStyle="1" w:styleId="QuoteChar">
    <w:name w:val="Quote Char"/>
    <w:basedOn w:val="DefaultParagraphFont"/>
    <w:link w:val="Quote"/>
    <w:uiPriority w:val="29"/>
    <w:rsid w:val="00E70B2A"/>
    <w:rPr>
      <w:i/>
      <w:iCs/>
      <w:color w:val="404040" w:themeColor="text1" w:themeTint="BF"/>
      <w:lang w:val="en-GB"/>
    </w:rPr>
  </w:style>
  <w:style w:type="paragraph" w:styleId="ListParagraph">
    <w:name w:val="List Paragraph"/>
    <w:basedOn w:val="Normal"/>
    <w:uiPriority w:val="34"/>
    <w:qFormat/>
    <w:rsid w:val="00E70B2A"/>
    <w:pPr>
      <w:ind w:left="720"/>
      <w:contextualSpacing/>
    </w:pPr>
  </w:style>
  <w:style w:type="character" w:styleId="IntenseEmphasis">
    <w:name w:val="Intense Emphasis"/>
    <w:basedOn w:val="DefaultParagraphFont"/>
    <w:uiPriority w:val="21"/>
    <w:qFormat/>
    <w:rsid w:val="00E70B2A"/>
    <w:rPr>
      <w:i/>
      <w:iCs/>
      <w:color w:val="0F4761" w:themeColor="accent1" w:themeShade="BF"/>
    </w:rPr>
  </w:style>
  <w:style w:type="paragraph" w:styleId="IntenseQuote">
    <w:name w:val="Intense Quote"/>
    <w:basedOn w:val="Normal"/>
    <w:next w:val="Normal"/>
    <w:link w:val="IntenseQuoteChar"/>
    <w:uiPriority w:val="30"/>
    <w:qFormat/>
    <w:rsid w:val="00E70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B2A"/>
    <w:rPr>
      <w:i/>
      <w:iCs/>
      <w:color w:val="0F4761" w:themeColor="accent1" w:themeShade="BF"/>
      <w:lang w:val="en-GB"/>
    </w:rPr>
  </w:style>
  <w:style w:type="character" w:styleId="IntenseReference">
    <w:name w:val="Intense Reference"/>
    <w:basedOn w:val="DefaultParagraphFont"/>
    <w:uiPriority w:val="32"/>
    <w:qFormat/>
    <w:rsid w:val="00E70B2A"/>
    <w:rPr>
      <w:b/>
      <w:bCs/>
      <w:smallCaps/>
      <w:color w:val="0F4761" w:themeColor="accent1" w:themeShade="BF"/>
      <w:spacing w:val="5"/>
    </w:rPr>
  </w:style>
  <w:style w:type="character" w:styleId="Hyperlink">
    <w:name w:val="Hyperlink"/>
    <w:basedOn w:val="DefaultParagraphFont"/>
    <w:uiPriority w:val="99"/>
    <w:unhideWhenUsed/>
    <w:rsid w:val="005C642F"/>
    <w:rPr>
      <w:color w:val="467886" w:themeColor="hyperlink"/>
      <w:u w:val="single"/>
    </w:rPr>
  </w:style>
  <w:style w:type="character" w:customStyle="1" w:styleId="UnresolvedMention">
    <w:name w:val="Unresolved Mention"/>
    <w:basedOn w:val="DefaultParagraphFont"/>
    <w:uiPriority w:val="99"/>
    <w:semiHidden/>
    <w:unhideWhenUsed/>
    <w:rsid w:val="005C642F"/>
    <w:rPr>
      <w:color w:val="605E5C"/>
      <w:shd w:val="clear" w:color="auto" w:fill="E1DFDD"/>
    </w:rPr>
  </w:style>
  <w:style w:type="paragraph" w:styleId="Header">
    <w:name w:val="header"/>
    <w:basedOn w:val="Normal"/>
    <w:link w:val="HeaderChar"/>
    <w:uiPriority w:val="99"/>
    <w:unhideWhenUsed/>
    <w:rsid w:val="005C642F"/>
    <w:pPr>
      <w:tabs>
        <w:tab w:val="center" w:pos="4703"/>
        <w:tab w:val="right" w:pos="9406"/>
      </w:tabs>
      <w:spacing w:after="0" w:line="240" w:lineRule="auto"/>
    </w:pPr>
  </w:style>
  <w:style w:type="character" w:customStyle="1" w:styleId="HeaderChar">
    <w:name w:val="Header Char"/>
    <w:basedOn w:val="DefaultParagraphFont"/>
    <w:link w:val="Header"/>
    <w:uiPriority w:val="99"/>
    <w:rsid w:val="005C642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39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Glavaš</dc:creator>
  <cp:keywords/>
  <dc:description/>
  <cp:lastModifiedBy>MILENA PROŠIĆ</cp:lastModifiedBy>
  <cp:revision>3</cp:revision>
  <dcterms:created xsi:type="dcterms:W3CDTF">2025-09-25T08:56:00Z</dcterms:created>
  <dcterms:modified xsi:type="dcterms:W3CDTF">2025-09-25T10:53:00Z</dcterms:modified>
</cp:coreProperties>
</file>